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益阳</w:t>
      </w:r>
      <w:r>
        <w:rPr>
          <w:rFonts w:hint="eastAsia" w:eastAsia="方正小标宋简体"/>
          <w:sz w:val="44"/>
          <w:szCs w:val="44"/>
          <w:lang w:val="en-US" w:eastAsia="zh-CN"/>
        </w:rPr>
        <w:t>开放</w:t>
      </w:r>
      <w:r>
        <w:rPr>
          <w:rFonts w:hint="eastAsia" w:eastAsia="方正小标宋简体"/>
          <w:sz w:val="44"/>
          <w:szCs w:val="44"/>
        </w:rPr>
        <w:t>大学党委班子</w:t>
      </w:r>
      <w:r>
        <w:rPr>
          <w:rFonts w:hint="eastAsia" w:eastAsia="方正小标宋简体"/>
          <w:sz w:val="44"/>
          <w:szCs w:val="44"/>
          <w:lang w:val="en-US" w:eastAsia="zh-CN"/>
        </w:rPr>
        <w:t>党史学习教育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专题</w:t>
      </w:r>
      <w:r>
        <w:rPr>
          <w:rFonts w:hint="eastAsia" w:eastAsia="方正小标宋简体"/>
          <w:sz w:val="44"/>
          <w:szCs w:val="44"/>
        </w:rPr>
        <w:t>民主生活会会前征求意见表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80" w:firstLineChars="800"/>
        <w:textAlignment w:val="auto"/>
      </w:pPr>
      <w:r>
        <w:rPr>
          <w:rFonts w:hint="eastAsia"/>
        </w:rPr>
        <w:t>（征求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个方面意见建议，若本页不够可另加附页）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/>
        </w:rPr>
        <w:t>填报单位：                   联系人：                     电话：</w:t>
      </w:r>
    </w:p>
    <w:tbl>
      <w:tblPr>
        <w:tblStyle w:val="6"/>
        <w:tblW w:w="9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带头深刻感悟“两个确立”的决定性意义，深刻感悟党坚持把马克思主义同中国具体实际相结合、同中华优秀传统文化相结合的非凡历程，全面贯彻习近平新时代中国特色社会主义思想，树立正确党史观，坚定信仰信念信心，增强“四个意识”、坚定“四个自信”、做到“两个维护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黑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.带头牢记我们党是什么、要干什么这个根本问题，心怀“国之大者”，贯彻新发展理念，履职尽责、担当作为，聚焦新冠肺炎疫情防控、保持经济发展、深化改革开放、维护社会稳定等正在做的工作，不折不扣把党中央决策部署落实到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3.带头践行以人民为中心的发展思想，尊重群众意愿，为群众办实事解难题，有效保障改善民生，增强人民群众获得感幸福感安全感，确保党永远保持同人民群众的血肉联系。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带头学习运用党在不同历史时期成功应对风险挑战的丰富经验，增强忧患意识，保持战略定力，提高能力本领，敢于斗争、善于斗争，不断取得新的胜利和荣光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5.带头深刻汲取党史中正反两方面经验，履行全面从严治党责任，旗帜鲜明讲政治，严守党的政治纪律和政治规矩，落实中央八项规定及其实施细则精神，持续用力纠“四风”、树新风，坚决反对形式主义官僚主义，加强对“一把手”监督和领导班子监督，坚决同一切违规违纪违法现象作斗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.对照落实意识形态工作责任制。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.对照党风廉政建设“两个责任”和“一岗双责”要求。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益阳</w:t>
      </w:r>
      <w:r>
        <w:rPr>
          <w:rFonts w:hint="eastAsia" w:eastAsia="方正小标宋简体"/>
          <w:sz w:val="44"/>
          <w:szCs w:val="44"/>
          <w:lang w:val="en-US" w:eastAsia="zh-CN"/>
        </w:rPr>
        <w:t>开放</w:t>
      </w:r>
      <w:r>
        <w:rPr>
          <w:rFonts w:hint="eastAsia" w:eastAsia="方正小标宋简体"/>
          <w:sz w:val="44"/>
          <w:szCs w:val="44"/>
        </w:rPr>
        <w:t>大学党委班子成员</w:t>
      </w:r>
      <w:r>
        <w:rPr>
          <w:rFonts w:hint="eastAsia" w:eastAsia="方正小标宋简体"/>
          <w:sz w:val="44"/>
          <w:szCs w:val="44"/>
          <w:lang w:val="en-US" w:eastAsia="zh-CN"/>
        </w:rPr>
        <w:t>党史学习教育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</w:pPr>
      <w:r>
        <w:rPr>
          <w:rFonts w:hint="eastAsia" w:eastAsia="方正小标宋简体"/>
          <w:sz w:val="44"/>
          <w:szCs w:val="44"/>
          <w:lang w:val="en-US" w:eastAsia="zh-CN"/>
        </w:rPr>
        <w:t>专题</w:t>
      </w:r>
      <w:r>
        <w:rPr>
          <w:rFonts w:hint="eastAsia" w:eastAsia="方正小标宋简体"/>
          <w:sz w:val="44"/>
          <w:szCs w:val="44"/>
        </w:rPr>
        <w:t>民主生活会会前征求意见表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</w:pPr>
      <w:r>
        <w:rPr>
          <w:rFonts w:hint="eastAsia"/>
        </w:rPr>
        <w:t>（征求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个方面意见建议，若本页不够可另加附页）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260" w:firstLineChars="6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</w:pPr>
      <w:r>
        <w:rPr>
          <w:rFonts w:hint="eastAsia"/>
        </w:rPr>
        <w:t>填报单位：                   联系人：                     电话：</w:t>
      </w:r>
    </w:p>
    <w:tbl>
      <w:tblPr>
        <w:tblStyle w:val="6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5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萍</w:t>
            </w:r>
            <w:r>
              <w:rPr>
                <w:rFonts w:hint="eastAsia"/>
                <w:sz w:val="28"/>
                <w:szCs w:val="28"/>
              </w:rPr>
              <w:t>同志的意见建议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对陈献忠同志的意见建议</w:t>
            </w: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对刘燕同志的意见建议</w:t>
            </w: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对易新同志的意见建议</w:t>
            </w: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对周程宏同志的意见建议</w:t>
            </w: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1906" w:h="16838"/>
      <w:pgMar w:top="2098" w:right="1474" w:bottom="1417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D10"/>
    <w:rsid w:val="000128BD"/>
    <w:rsid w:val="000263AF"/>
    <w:rsid w:val="000824CE"/>
    <w:rsid w:val="00084C3D"/>
    <w:rsid w:val="00094376"/>
    <w:rsid w:val="000E75F2"/>
    <w:rsid w:val="00105831"/>
    <w:rsid w:val="001101D7"/>
    <w:rsid w:val="001107C5"/>
    <w:rsid w:val="00122637"/>
    <w:rsid w:val="00130B4B"/>
    <w:rsid w:val="001406B8"/>
    <w:rsid w:val="00147DE8"/>
    <w:rsid w:val="001522D1"/>
    <w:rsid w:val="00170F98"/>
    <w:rsid w:val="001A3A68"/>
    <w:rsid w:val="001F4913"/>
    <w:rsid w:val="001F75DC"/>
    <w:rsid w:val="00212E23"/>
    <w:rsid w:val="00230CCC"/>
    <w:rsid w:val="00244A21"/>
    <w:rsid w:val="00264BE3"/>
    <w:rsid w:val="00273FBE"/>
    <w:rsid w:val="00283F7C"/>
    <w:rsid w:val="002A2103"/>
    <w:rsid w:val="002C7E4A"/>
    <w:rsid w:val="002D03D0"/>
    <w:rsid w:val="002D37D4"/>
    <w:rsid w:val="002E5956"/>
    <w:rsid w:val="00304D69"/>
    <w:rsid w:val="00307CC4"/>
    <w:rsid w:val="00317BD8"/>
    <w:rsid w:val="0033358D"/>
    <w:rsid w:val="0036259E"/>
    <w:rsid w:val="003656E8"/>
    <w:rsid w:val="00381B39"/>
    <w:rsid w:val="003A32BA"/>
    <w:rsid w:val="003D6F69"/>
    <w:rsid w:val="003E0BC6"/>
    <w:rsid w:val="003F2756"/>
    <w:rsid w:val="004253C9"/>
    <w:rsid w:val="00427CB9"/>
    <w:rsid w:val="0044259D"/>
    <w:rsid w:val="00473FCF"/>
    <w:rsid w:val="004C653B"/>
    <w:rsid w:val="004D1C3B"/>
    <w:rsid w:val="004F3977"/>
    <w:rsid w:val="004F4B36"/>
    <w:rsid w:val="005143E9"/>
    <w:rsid w:val="005327BF"/>
    <w:rsid w:val="00535577"/>
    <w:rsid w:val="00557C57"/>
    <w:rsid w:val="0057594D"/>
    <w:rsid w:val="00592C31"/>
    <w:rsid w:val="005A6F45"/>
    <w:rsid w:val="005C1A63"/>
    <w:rsid w:val="005E3408"/>
    <w:rsid w:val="00632FDB"/>
    <w:rsid w:val="0066178C"/>
    <w:rsid w:val="00671BA8"/>
    <w:rsid w:val="006806E7"/>
    <w:rsid w:val="00690BA5"/>
    <w:rsid w:val="00696A83"/>
    <w:rsid w:val="006A5C1C"/>
    <w:rsid w:val="006A6693"/>
    <w:rsid w:val="006B2E98"/>
    <w:rsid w:val="006C033D"/>
    <w:rsid w:val="006C3C46"/>
    <w:rsid w:val="006F5714"/>
    <w:rsid w:val="006F7A1E"/>
    <w:rsid w:val="0070042E"/>
    <w:rsid w:val="0070109F"/>
    <w:rsid w:val="00735370"/>
    <w:rsid w:val="0074713F"/>
    <w:rsid w:val="00747F12"/>
    <w:rsid w:val="0076018F"/>
    <w:rsid w:val="00797AF7"/>
    <w:rsid w:val="007B095B"/>
    <w:rsid w:val="007B39D9"/>
    <w:rsid w:val="007F37D5"/>
    <w:rsid w:val="00801CC0"/>
    <w:rsid w:val="00827E0C"/>
    <w:rsid w:val="008368F8"/>
    <w:rsid w:val="00843758"/>
    <w:rsid w:val="00866E78"/>
    <w:rsid w:val="00885B5E"/>
    <w:rsid w:val="00894BAA"/>
    <w:rsid w:val="008A5E10"/>
    <w:rsid w:val="008C3DF1"/>
    <w:rsid w:val="008D48E6"/>
    <w:rsid w:val="008F0FBE"/>
    <w:rsid w:val="00927E3D"/>
    <w:rsid w:val="00952387"/>
    <w:rsid w:val="00976687"/>
    <w:rsid w:val="009813F1"/>
    <w:rsid w:val="00993114"/>
    <w:rsid w:val="009A6788"/>
    <w:rsid w:val="009C55E9"/>
    <w:rsid w:val="009D2989"/>
    <w:rsid w:val="009E2D30"/>
    <w:rsid w:val="009E7CD5"/>
    <w:rsid w:val="009F0FD4"/>
    <w:rsid w:val="00A22E64"/>
    <w:rsid w:val="00A31591"/>
    <w:rsid w:val="00A61A95"/>
    <w:rsid w:val="00A64692"/>
    <w:rsid w:val="00A81D22"/>
    <w:rsid w:val="00A81EDB"/>
    <w:rsid w:val="00AB6600"/>
    <w:rsid w:val="00AE1343"/>
    <w:rsid w:val="00B15BB2"/>
    <w:rsid w:val="00B40AC3"/>
    <w:rsid w:val="00B453D3"/>
    <w:rsid w:val="00B94194"/>
    <w:rsid w:val="00BB2E78"/>
    <w:rsid w:val="00BC3CFC"/>
    <w:rsid w:val="00BE6BB2"/>
    <w:rsid w:val="00BF4511"/>
    <w:rsid w:val="00C07D10"/>
    <w:rsid w:val="00C10DDB"/>
    <w:rsid w:val="00C34B41"/>
    <w:rsid w:val="00C52249"/>
    <w:rsid w:val="00C60737"/>
    <w:rsid w:val="00C672D5"/>
    <w:rsid w:val="00CE7A55"/>
    <w:rsid w:val="00D30B61"/>
    <w:rsid w:val="00D4697F"/>
    <w:rsid w:val="00D57A50"/>
    <w:rsid w:val="00D6643D"/>
    <w:rsid w:val="00D730AF"/>
    <w:rsid w:val="00D778FC"/>
    <w:rsid w:val="00DC1620"/>
    <w:rsid w:val="00DD3D7C"/>
    <w:rsid w:val="00DD5960"/>
    <w:rsid w:val="00DF38F9"/>
    <w:rsid w:val="00DF4F7E"/>
    <w:rsid w:val="00E12174"/>
    <w:rsid w:val="00E20DF3"/>
    <w:rsid w:val="00E2455A"/>
    <w:rsid w:val="00E36540"/>
    <w:rsid w:val="00E4359A"/>
    <w:rsid w:val="00E601C6"/>
    <w:rsid w:val="00E703C9"/>
    <w:rsid w:val="00E70F4B"/>
    <w:rsid w:val="00EA5F2E"/>
    <w:rsid w:val="00EC4297"/>
    <w:rsid w:val="00EE09BF"/>
    <w:rsid w:val="00F3500C"/>
    <w:rsid w:val="00F45262"/>
    <w:rsid w:val="00F51863"/>
    <w:rsid w:val="00F61DD2"/>
    <w:rsid w:val="00F64D7E"/>
    <w:rsid w:val="00F80437"/>
    <w:rsid w:val="00FA400E"/>
    <w:rsid w:val="01506017"/>
    <w:rsid w:val="04F53C4D"/>
    <w:rsid w:val="0CEF5042"/>
    <w:rsid w:val="1C817C99"/>
    <w:rsid w:val="21B46FDD"/>
    <w:rsid w:val="2A554F83"/>
    <w:rsid w:val="2E50005F"/>
    <w:rsid w:val="3B950BB0"/>
    <w:rsid w:val="3F6160B0"/>
    <w:rsid w:val="48C60871"/>
    <w:rsid w:val="50D03496"/>
    <w:rsid w:val="64AC31D6"/>
    <w:rsid w:val="6D96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/>
      <w:b/>
      <w:sz w:val="36"/>
      <w:szCs w:val="36"/>
    </w:rPr>
  </w:style>
  <w:style w:type="paragraph" w:customStyle="1" w:styleId="13">
    <w:name w:val="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290</Words>
  <Characters>1656</Characters>
  <Lines>13</Lines>
  <Paragraphs>3</Paragraphs>
  <TotalTime>4</TotalTime>
  <ScaleCrop>false</ScaleCrop>
  <LinksUpToDate>false</LinksUpToDate>
  <CharactersWithSpaces>1943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2018-01-21T02:40:00Z</dcterms:created>
  <dc:creator>Xtzj.User</dc:creator>
  <cp:lastModifiedBy>DD</cp:lastModifiedBy>
  <cp:lastPrinted>2021-01-19T12:37:00Z</cp:lastPrinted>
  <dcterms:modified xsi:type="dcterms:W3CDTF">2022-01-05T06:17:07Z</dcterms:modified>
  <dc:title>2012年全市理论工作暨党委（党组）中心组学习安排意见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51902AB77C544A378E56BCFB830154BC</vt:lpwstr>
  </property>
</Properties>
</file>